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435EC" w14:textId="77777777" w:rsidR="00873075" w:rsidRPr="00A01865" w:rsidRDefault="00873075" w:rsidP="00873075">
      <w:pPr>
        <w:ind w:left="2124" w:firstLine="708"/>
        <w:rPr>
          <w:rFonts w:ascii="Arial" w:hAnsi="Arial" w:cs="Arial"/>
          <w:b/>
          <w:sz w:val="22"/>
          <w:szCs w:val="22"/>
          <w:lang w:val="es-ES"/>
        </w:rPr>
      </w:pPr>
      <w:r w:rsidRPr="00A01865">
        <w:rPr>
          <w:rFonts w:ascii="Arial" w:hAnsi="Arial" w:cs="Arial"/>
          <w:b/>
          <w:sz w:val="22"/>
          <w:szCs w:val="22"/>
          <w:lang w:val="es-ES"/>
        </w:rPr>
        <w:t>CURRICULUM VITAE</w:t>
      </w:r>
      <w:r w:rsidRPr="00A01865">
        <w:rPr>
          <w:rFonts w:ascii="Arial" w:hAnsi="Arial" w:cs="Arial"/>
          <w:b/>
          <w:sz w:val="22"/>
          <w:szCs w:val="22"/>
          <w:lang w:val="es-ES"/>
        </w:rPr>
        <w:tab/>
      </w:r>
    </w:p>
    <w:p w14:paraId="60B56205" w14:textId="77777777" w:rsidR="00873075" w:rsidRPr="00A01865" w:rsidRDefault="00873075" w:rsidP="00873075">
      <w:pPr>
        <w:ind w:left="2124" w:firstLine="708"/>
        <w:jc w:val="center"/>
        <w:rPr>
          <w:rFonts w:ascii="Arial" w:hAnsi="Arial" w:cs="Arial"/>
          <w:b/>
          <w:sz w:val="22"/>
          <w:szCs w:val="22"/>
          <w:lang w:val="es-ES"/>
        </w:rPr>
      </w:pPr>
      <w:r w:rsidRPr="00A01865">
        <w:rPr>
          <w:rFonts w:ascii="Arial" w:hAnsi="Arial" w:cs="Arial"/>
          <w:b/>
          <w:sz w:val="22"/>
          <w:szCs w:val="22"/>
          <w:lang w:val="es-ES"/>
        </w:rPr>
        <w:tab/>
      </w:r>
    </w:p>
    <w:p w14:paraId="297E3801" w14:textId="77777777" w:rsidR="00873075" w:rsidRPr="00A01865" w:rsidRDefault="00873075" w:rsidP="00873075">
      <w:pPr>
        <w:jc w:val="both"/>
        <w:rPr>
          <w:rFonts w:ascii="Arial" w:hAnsi="Arial" w:cs="Arial"/>
          <w:b/>
          <w:sz w:val="22"/>
          <w:szCs w:val="22"/>
          <w:lang w:val="es-ES"/>
        </w:rPr>
      </w:pPr>
    </w:p>
    <w:p w14:paraId="6A373E33" w14:textId="77777777" w:rsidR="00873075" w:rsidRPr="00A01865" w:rsidRDefault="00873075" w:rsidP="00873075">
      <w:pPr>
        <w:jc w:val="both"/>
        <w:rPr>
          <w:rFonts w:ascii="Arial" w:hAnsi="Arial" w:cs="Arial"/>
          <w:b/>
          <w:sz w:val="22"/>
          <w:szCs w:val="22"/>
          <w:lang w:val="es-ES"/>
        </w:rPr>
      </w:pPr>
      <w:r w:rsidRPr="00A01865">
        <w:rPr>
          <w:rFonts w:ascii="Arial" w:hAnsi="Arial" w:cs="Arial"/>
          <w:b/>
          <w:sz w:val="22"/>
          <w:szCs w:val="22"/>
          <w:lang w:val="es-ES"/>
        </w:rPr>
        <w:t>DATOS PERSONALES</w:t>
      </w:r>
    </w:p>
    <w:p w14:paraId="645A2170" w14:textId="77777777" w:rsidR="00873075" w:rsidRPr="00A01865" w:rsidRDefault="00873075" w:rsidP="00873075">
      <w:pPr>
        <w:jc w:val="both"/>
        <w:rPr>
          <w:rFonts w:ascii="Arial" w:hAnsi="Arial" w:cs="Arial"/>
          <w:b/>
          <w:sz w:val="22"/>
          <w:szCs w:val="22"/>
          <w:lang w:val="es-ES"/>
        </w:rPr>
      </w:pPr>
    </w:p>
    <w:p w14:paraId="70C1A9A4" w14:textId="77777777" w:rsidR="00873075" w:rsidRPr="00A01865" w:rsidRDefault="00873075" w:rsidP="00873075">
      <w:pPr>
        <w:jc w:val="both"/>
        <w:rPr>
          <w:rFonts w:ascii="Arial" w:hAnsi="Arial" w:cs="Arial"/>
          <w:color w:val="000000" w:themeColor="text1"/>
          <w:sz w:val="22"/>
          <w:szCs w:val="22"/>
          <w:lang w:val="es-ES"/>
        </w:rPr>
      </w:pPr>
      <w:r w:rsidRPr="00A01865">
        <w:rPr>
          <w:rFonts w:ascii="Arial" w:hAnsi="Arial" w:cs="Arial"/>
          <w:color w:val="000000" w:themeColor="text1"/>
          <w:sz w:val="22"/>
          <w:szCs w:val="22"/>
          <w:lang w:val="es-ES"/>
        </w:rPr>
        <w:t xml:space="preserve">Nombre: Lucía Indira Melgar González </w:t>
      </w:r>
    </w:p>
    <w:p w14:paraId="5095DE41" w14:textId="77777777" w:rsidR="00873075" w:rsidRPr="00A01865" w:rsidRDefault="00873075" w:rsidP="00873075">
      <w:pPr>
        <w:jc w:val="both"/>
        <w:rPr>
          <w:rFonts w:ascii="Arial" w:hAnsi="Arial" w:cs="Arial"/>
          <w:sz w:val="22"/>
          <w:szCs w:val="22"/>
          <w:lang w:val="es-ES"/>
        </w:rPr>
      </w:pPr>
    </w:p>
    <w:p w14:paraId="207C5030" w14:textId="77777777" w:rsidR="00873075" w:rsidRPr="00A01865" w:rsidRDefault="00873075" w:rsidP="00873075">
      <w:pPr>
        <w:jc w:val="both"/>
        <w:rPr>
          <w:rFonts w:ascii="Arial" w:hAnsi="Arial" w:cs="Arial"/>
          <w:sz w:val="22"/>
          <w:szCs w:val="22"/>
          <w:lang w:val="es-ES"/>
        </w:rPr>
      </w:pPr>
      <w:r w:rsidRPr="00A01865">
        <w:rPr>
          <w:rFonts w:ascii="Arial" w:hAnsi="Arial" w:cs="Arial"/>
          <w:b/>
          <w:sz w:val="22"/>
          <w:szCs w:val="22"/>
          <w:lang w:val="es-ES"/>
        </w:rPr>
        <w:t xml:space="preserve">FORMACIÓN ACADÉMICA </w:t>
      </w:r>
    </w:p>
    <w:p w14:paraId="5C1CFC7B" w14:textId="77777777" w:rsidR="00873075" w:rsidRPr="00A01865" w:rsidRDefault="00873075" w:rsidP="00873075">
      <w:pPr>
        <w:jc w:val="both"/>
        <w:rPr>
          <w:rFonts w:ascii="Arial" w:hAnsi="Arial" w:cs="Arial"/>
          <w:sz w:val="22"/>
          <w:szCs w:val="22"/>
          <w:lang w:val="es-ES"/>
        </w:rPr>
      </w:pPr>
    </w:p>
    <w:p w14:paraId="5F0ED99E" w14:textId="77777777" w:rsidR="00873075" w:rsidRPr="00A01865" w:rsidRDefault="00873075" w:rsidP="0087307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sz w:val="22"/>
          <w:szCs w:val="22"/>
          <w:lang w:val="es-ES"/>
        </w:rPr>
      </w:pPr>
      <w:r w:rsidRPr="00A01865">
        <w:rPr>
          <w:rFonts w:ascii="Arial" w:hAnsi="Arial" w:cs="Arial"/>
          <w:b/>
          <w:sz w:val="22"/>
          <w:szCs w:val="22"/>
          <w:lang w:val="es-ES"/>
        </w:rPr>
        <w:t xml:space="preserve">ESPECIALIDAD EN ALERGOLOGÍA </w:t>
      </w:r>
    </w:p>
    <w:p w14:paraId="57BF618E" w14:textId="77777777" w:rsidR="00873075" w:rsidRPr="00A01865" w:rsidRDefault="00873075" w:rsidP="00873075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  <w:lang w:val="es-ES"/>
        </w:rPr>
      </w:pPr>
      <w:r w:rsidRPr="00A01865">
        <w:rPr>
          <w:rFonts w:ascii="Arial" w:hAnsi="Arial" w:cs="Arial"/>
          <w:sz w:val="22"/>
          <w:szCs w:val="22"/>
          <w:lang w:val="es-ES"/>
        </w:rPr>
        <w:t xml:space="preserve">Acceso </w:t>
      </w:r>
      <w:r>
        <w:rPr>
          <w:rFonts w:ascii="Arial" w:hAnsi="Arial" w:cs="Arial"/>
          <w:sz w:val="22"/>
          <w:szCs w:val="22"/>
          <w:lang w:val="es-ES"/>
        </w:rPr>
        <w:t xml:space="preserve">a través de convocatoria nacional española </w:t>
      </w:r>
      <w:r w:rsidRPr="00A01865">
        <w:rPr>
          <w:rFonts w:ascii="Arial" w:hAnsi="Arial" w:cs="Arial"/>
          <w:sz w:val="22"/>
          <w:szCs w:val="22"/>
          <w:lang w:val="es-ES"/>
        </w:rPr>
        <w:t xml:space="preserve">MIR </w:t>
      </w:r>
    </w:p>
    <w:p w14:paraId="640E78A6" w14:textId="77777777" w:rsidR="00873075" w:rsidRDefault="00873075" w:rsidP="00873075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  <w:lang w:val="es-ES"/>
        </w:rPr>
      </w:pPr>
      <w:r w:rsidRPr="00A01865">
        <w:rPr>
          <w:rFonts w:ascii="Arial" w:hAnsi="Arial" w:cs="Arial"/>
          <w:sz w:val="22"/>
          <w:szCs w:val="22"/>
          <w:lang w:val="es-ES"/>
        </w:rPr>
        <w:t>Hospital Universitario Puerta de Hierro, Majadahonda, Madrid. España.</w:t>
      </w:r>
    </w:p>
    <w:p w14:paraId="1A376002" w14:textId="77777777" w:rsidR="00873075" w:rsidRDefault="00873075" w:rsidP="00873075">
      <w:pPr>
        <w:pStyle w:val="ListParagraph"/>
        <w:jc w:val="both"/>
        <w:rPr>
          <w:rFonts w:ascii="Arial" w:hAnsi="Arial" w:cs="Arial"/>
          <w:b/>
          <w:sz w:val="22"/>
          <w:szCs w:val="22"/>
          <w:lang w:val="es-ES"/>
        </w:rPr>
      </w:pPr>
    </w:p>
    <w:p w14:paraId="596AEF30" w14:textId="77777777" w:rsidR="00873075" w:rsidRPr="00A01865" w:rsidRDefault="00873075" w:rsidP="00873075">
      <w:pPr>
        <w:pStyle w:val="ListParagraph"/>
        <w:jc w:val="both"/>
        <w:rPr>
          <w:rFonts w:ascii="Arial" w:hAnsi="Arial" w:cs="Arial"/>
          <w:b/>
          <w:sz w:val="22"/>
          <w:szCs w:val="22"/>
          <w:lang w:val="es-ES"/>
        </w:rPr>
      </w:pPr>
      <w:r>
        <w:rPr>
          <w:rFonts w:ascii="Arial" w:hAnsi="Arial" w:cs="Arial"/>
          <w:b/>
          <w:sz w:val="22"/>
          <w:szCs w:val="22"/>
          <w:lang w:val="es-ES"/>
        </w:rPr>
        <w:t xml:space="preserve">Alta especialidad </w:t>
      </w:r>
      <w:r w:rsidRPr="00A01865">
        <w:rPr>
          <w:rFonts w:ascii="Arial" w:hAnsi="Arial" w:cs="Arial"/>
          <w:b/>
          <w:sz w:val="22"/>
          <w:szCs w:val="22"/>
          <w:lang w:val="es-ES"/>
        </w:rPr>
        <w:t>en Alergología Pediátrica</w:t>
      </w:r>
    </w:p>
    <w:p w14:paraId="7666E2B2" w14:textId="77777777" w:rsidR="00873075" w:rsidRPr="00A01865" w:rsidRDefault="00873075" w:rsidP="00873075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  <w:lang w:val="es-ES"/>
        </w:rPr>
      </w:pPr>
      <w:r w:rsidRPr="00A01865">
        <w:rPr>
          <w:rFonts w:ascii="Arial" w:hAnsi="Arial" w:cs="Arial"/>
          <w:sz w:val="22"/>
          <w:szCs w:val="22"/>
          <w:lang w:val="es-ES"/>
        </w:rPr>
        <w:t xml:space="preserve">Hospital Universitario Gregorio Marañón, Madrid, España. </w:t>
      </w:r>
    </w:p>
    <w:p w14:paraId="6413B3D5" w14:textId="77777777" w:rsidR="00873075" w:rsidRPr="00873075" w:rsidRDefault="00873075" w:rsidP="00873075">
      <w:pPr>
        <w:jc w:val="both"/>
        <w:rPr>
          <w:rFonts w:ascii="Arial" w:hAnsi="Arial" w:cs="Arial"/>
          <w:sz w:val="22"/>
          <w:szCs w:val="22"/>
          <w:lang w:val="es-ES"/>
        </w:rPr>
      </w:pPr>
    </w:p>
    <w:p w14:paraId="62E6E53E" w14:textId="77777777" w:rsidR="00873075" w:rsidRPr="00A01865" w:rsidRDefault="00873075" w:rsidP="00873075">
      <w:pPr>
        <w:jc w:val="both"/>
        <w:rPr>
          <w:rFonts w:ascii="Arial" w:hAnsi="Arial" w:cs="Arial"/>
          <w:sz w:val="22"/>
          <w:szCs w:val="22"/>
          <w:lang w:val="es-ES"/>
        </w:rPr>
      </w:pPr>
    </w:p>
    <w:p w14:paraId="4EF566D2" w14:textId="77777777" w:rsidR="00873075" w:rsidRPr="00A01865" w:rsidRDefault="00873075" w:rsidP="0087307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sz w:val="22"/>
          <w:szCs w:val="22"/>
          <w:lang w:val="es-ES"/>
        </w:rPr>
      </w:pPr>
      <w:r w:rsidRPr="00A01865">
        <w:rPr>
          <w:rFonts w:ascii="Arial" w:hAnsi="Arial" w:cs="Arial"/>
          <w:b/>
          <w:sz w:val="22"/>
          <w:szCs w:val="22"/>
          <w:lang w:val="es-ES"/>
        </w:rPr>
        <w:t>ESPECIALIDAD EN PEDIATRÍA (con grado de maestría)</w:t>
      </w:r>
    </w:p>
    <w:p w14:paraId="37766453" w14:textId="77777777" w:rsidR="00873075" w:rsidRPr="00A01865" w:rsidRDefault="00873075" w:rsidP="00873075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  <w:lang w:val="es-ES"/>
        </w:rPr>
      </w:pPr>
      <w:r w:rsidRPr="00A01865">
        <w:rPr>
          <w:rFonts w:ascii="Arial" w:hAnsi="Arial" w:cs="Arial"/>
          <w:sz w:val="22"/>
          <w:szCs w:val="22"/>
          <w:lang w:val="es-ES"/>
        </w:rPr>
        <w:t xml:space="preserve">Acceso por examen de oposición ofertado por el </w:t>
      </w:r>
      <w:r>
        <w:rPr>
          <w:rFonts w:ascii="Arial" w:hAnsi="Arial" w:cs="Arial"/>
          <w:sz w:val="22"/>
          <w:szCs w:val="22"/>
          <w:lang w:val="es-ES"/>
        </w:rPr>
        <w:t>Sistema de S</w:t>
      </w:r>
      <w:r w:rsidRPr="00A01865">
        <w:rPr>
          <w:rFonts w:ascii="Arial" w:hAnsi="Arial" w:cs="Arial"/>
          <w:sz w:val="22"/>
          <w:szCs w:val="22"/>
          <w:lang w:val="es-ES"/>
        </w:rPr>
        <w:t xml:space="preserve">alud de Guatemala </w:t>
      </w:r>
    </w:p>
    <w:p w14:paraId="53F39C6B" w14:textId="77777777" w:rsidR="00873075" w:rsidRDefault="00873075" w:rsidP="00873075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  <w:lang w:val="es-ES"/>
        </w:rPr>
      </w:pPr>
      <w:r w:rsidRPr="00A01865">
        <w:rPr>
          <w:rFonts w:ascii="Arial" w:hAnsi="Arial" w:cs="Arial"/>
          <w:sz w:val="22"/>
          <w:szCs w:val="22"/>
          <w:lang w:val="es-ES"/>
        </w:rPr>
        <w:t>Hospital General San Juan de Dios, Guatemala.</w:t>
      </w:r>
      <w:r>
        <w:rPr>
          <w:rFonts w:ascii="Arial" w:hAnsi="Arial" w:cs="Arial"/>
          <w:sz w:val="22"/>
          <w:szCs w:val="22"/>
          <w:lang w:val="es-ES"/>
        </w:rPr>
        <w:t xml:space="preserve"> </w:t>
      </w:r>
    </w:p>
    <w:p w14:paraId="43C48DA9" w14:textId="77777777" w:rsidR="00873075" w:rsidRPr="00873075" w:rsidRDefault="00873075" w:rsidP="00873075">
      <w:pPr>
        <w:jc w:val="both"/>
        <w:rPr>
          <w:rFonts w:ascii="Arial" w:hAnsi="Arial" w:cs="Arial"/>
          <w:sz w:val="22"/>
          <w:szCs w:val="22"/>
          <w:lang w:val="es-ES"/>
        </w:rPr>
      </w:pPr>
    </w:p>
    <w:p w14:paraId="667B6F99" w14:textId="77777777" w:rsidR="00873075" w:rsidRPr="00A01865" w:rsidRDefault="00873075" w:rsidP="00873075">
      <w:pPr>
        <w:pStyle w:val="ListParagraph"/>
        <w:jc w:val="both"/>
        <w:rPr>
          <w:rFonts w:ascii="Arial" w:hAnsi="Arial" w:cs="Arial"/>
          <w:b/>
          <w:sz w:val="22"/>
          <w:szCs w:val="22"/>
          <w:lang w:val="es-ES"/>
        </w:rPr>
      </w:pPr>
    </w:p>
    <w:p w14:paraId="28752D4E" w14:textId="77777777" w:rsidR="00873075" w:rsidRPr="00A01865" w:rsidRDefault="00873075" w:rsidP="0087307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sz w:val="22"/>
          <w:szCs w:val="22"/>
          <w:lang w:val="es-ES"/>
        </w:rPr>
      </w:pPr>
      <w:r w:rsidRPr="00A01865">
        <w:rPr>
          <w:rFonts w:ascii="Arial" w:hAnsi="Arial" w:cs="Arial"/>
          <w:b/>
          <w:sz w:val="22"/>
          <w:szCs w:val="22"/>
          <w:lang w:val="es-ES"/>
        </w:rPr>
        <w:t xml:space="preserve">LICENCIADA EN MEDICINA </w:t>
      </w:r>
    </w:p>
    <w:p w14:paraId="3257D251" w14:textId="77777777" w:rsidR="00873075" w:rsidRPr="00A01865" w:rsidRDefault="00873075" w:rsidP="00873075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  <w:lang w:val="es-ES"/>
        </w:rPr>
      </w:pPr>
      <w:r w:rsidRPr="00A01865">
        <w:rPr>
          <w:rFonts w:ascii="Arial" w:hAnsi="Arial" w:cs="Arial"/>
          <w:sz w:val="22"/>
          <w:szCs w:val="22"/>
          <w:lang w:val="es-ES"/>
        </w:rPr>
        <w:t>Universidad de San Carlos de Guatemala, Guatemala</w:t>
      </w:r>
    </w:p>
    <w:p w14:paraId="6E2C441E" w14:textId="77777777" w:rsidR="00873075" w:rsidRPr="00A01865" w:rsidRDefault="00873075" w:rsidP="00873075">
      <w:pPr>
        <w:jc w:val="both"/>
        <w:rPr>
          <w:rFonts w:ascii="Arial" w:hAnsi="Arial" w:cs="Arial"/>
          <w:sz w:val="22"/>
          <w:szCs w:val="22"/>
          <w:lang w:val="es-ES"/>
        </w:rPr>
      </w:pPr>
    </w:p>
    <w:p w14:paraId="333E12CF" w14:textId="77777777" w:rsidR="00873075" w:rsidRPr="00873075" w:rsidRDefault="00873075" w:rsidP="00873075">
      <w:pPr>
        <w:pStyle w:val="NormalWeb"/>
        <w:jc w:val="both"/>
        <w:rPr>
          <w:rFonts w:ascii="Arial" w:hAnsi="Arial" w:cs="Arial"/>
          <w:b/>
          <w:sz w:val="22"/>
          <w:szCs w:val="22"/>
          <w:lang w:val="en-US"/>
        </w:rPr>
      </w:pPr>
      <w:proofErr w:type="spellStart"/>
      <w:r w:rsidRPr="00407019">
        <w:rPr>
          <w:rFonts w:ascii="Arial" w:hAnsi="Arial" w:cs="Arial"/>
          <w:b/>
          <w:sz w:val="22"/>
          <w:szCs w:val="22"/>
          <w:lang w:val="en-US"/>
        </w:rPr>
        <w:t>Public</w:t>
      </w:r>
      <w:r>
        <w:rPr>
          <w:rFonts w:ascii="Arial" w:hAnsi="Arial" w:cs="Arial"/>
          <w:b/>
          <w:sz w:val="22"/>
          <w:szCs w:val="22"/>
          <w:lang w:val="en-US"/>
        </w:rPr>
        <w:t>aciones</w:t>
      </w:r>
      <w:proofErr w:type="spellEnd"/>
      <w:r>
        <w:rPr>
          <w:rFonts w:ascii="Arial" w:hAnsi="Arial" w:cs="Arial"/>
          <w:b/>
          <w:sz w:val="22"/>
          <w:szCs w:val="22"/>
          <w:lang w:val="en-US"/>
        </w:rPr>
        <w:t xml:space="preserve"> a Nivel Nacional e Internacional.</w:t>
      </w:r>
    </w:p>
    <w:p w14:paraId="6F6455DB" w14:textId="77777777" w:rsidR="00873075" w:rsidRPr="00A01865" w:rsidRDefault="00873075" w:rsidP="00873075">
      <w:pPr>
        <w:jc w:val="both"/>
        <w:rPr>
          <w:rFonts w:ascii="Arial" w:hAnsi="Arial" w:cs="Arial"/>
          <w:b/>
          <w:sz w:val="22"/>
          <w:szCs w:val="22"/>
          <w:lang w:val="es-ES"/>
        </w:rPr>
      </w:pPr>
      <w:r w:rsidRPr="00A01865">
        <w:rPr>
          <w:rFonts w:ascii="Arial" w:hAnsi="Arial" w:cs="Arial"/>
          <w:b/>
          <w:sz w:val="22"/>
          <w:szCs w:val="22"/>
          <w:lang w:val="es-ES"/>
        </w:rPr>
        <w:t>ASOCIACIONES</w:t>
      </w:r>
    </w:p>
    <w:p w14:paraId="773E9769" w14:textId="77777777" w:rsidR="00873075" w:rsidRDefault="00873075" w:rsidP="00873075">
      <w:pPr>
        <w:jc w:val="both"/>
        <w:rPr>
          <w:rFonts w:ascii="Arial" w:hAnsi="Arial" w:cs="Arial"/>
          <w:b/>
          <w:sz w:val="22"/>
          <w:szCs w:val="22"/>
          <w:lang w:val="es-ES"/>
        </w:rPr>
      </w:pPr>
    </w:p>
    <w:p w14:paraId="374383DE" w14:textId="77777777" w:rsidR="00873075" w:rsidRPr="00A01865" w:rsidRDefault="00873075" w:rsidP="00873075">
      <w:pPr>
        <w:jc w:val="both"/>
        <w:rPr>
          <w:rFonts w:ascii="Arial" w:hAnsi="Arial" w:cs="Arial"/>
          <w:b/>
          <w:sz w:val="22"/>
          <w:szCs w:val="22"/>
          <w:lang w:val="es-ES"/>
        </w:rPr>
      </w:pPr>
    </w:p>
    <w:p w14:paraId="3426A4B4" w14:textId="77777777" w:rsidR="00873075" w:rsidRPr="00407019" w:rsidRDefault="00873075" w:rsidP="00873075">
      <w:pPr>
        <w:pStyle w:val="ListParagraph"/>
        <w:numPr>
          <w:ilvl w:val="0"/>
          <w:numId w:val="11"/>
        </w:numPr>
        <w:jc w:val="both"/>
        <w:rPr>
          <w:rFonts w:ascii="Arial" w:eastAsia="Times New Roman" w:hAnsi="Arial" w:cs="Arial"/>
          <w:sz w:val="22"/>
          <w:szCs w:val="22"/>
          <w:lang w:val="es-ES"/>
        </w:rPr>
      </w:pPr>
      <w:r>
        <w:rPr>
          <w:rFonts w:ascii="Arial" w:hAnsi="Arial" w:cs="Arial"/>
          <w:sz w:val="22"/>
          <w:szCs w:val="22"/>
          <w:lang w:val="es-ES"/>
        </w:rPr>
        <w:t xml:space="preserve">Miembro </w:t>
      </w:r>
      <w:r w:rsidRPr="00407019">
        <w:rPr>
          <w:rFonts w:ascii="Arial" w:hAnsi="Arial" w:cs="Arial"/>
          <w:sz w:val="22"/>
          <w:szCs w:val="22"/>
          <w:lang w:val="es-ES"/>
        </w:rPr>
        <w:t>de la</w:t>
      </w:r>
      <w:r>
        <w:rPr>
          <w:rFonts w:ascii="Arial" w:hAnsi="Arial" w:cs="Arial"/>
          <w:sz w:val="22"/>
          <w:szCs w:val="22"/>
          <w:lang w:val="es-ES"/>
        </w:rPr>
        <w:t xml:space="preserve"> </w:t>
      </w:r>
      <w:r w:rsidRPr="00407019">
        <w:rPr>
          <w:rFonts w:ascii="Arial" w:eastAsia="Times New Roman" w:hAnsi="Arial" w:cs="Arial"/>
          <w:bCs/>
          <w:color w:val="202124"/>
          <w:sz w:val="22"/>
          <w:szCs w:val="22"/>
          <w:shd w:val="clear" w:color="auto" w:fill="FFFFFF"/>
          <w:lang w:val="es-ES"/>
        </w:rPr>
        <w:t>Asociación Guatemalteca</w:t>
      </w:r>
      <w:r w:rsidRPr="00407019">
        <w:rPr>
          <w:rFonts w:ascii="Arial" w:eastAsia="Times New Roman" w:hAnsi="Arial" w:cs="Arial"/>
          <w:color w:val="202124"/>
          <w:sz w:val="22"/>
          <w:szCs w:val="22"/>
          <w:shd w:val="clear" w:color="auto" w:fill="FFFFFF"/>
          <w:lang w:val="es-ES"/>
        </w:rPr>
        <w:t> de </w:t>
      </w:r>
      <w:r w:rsidRPr="00407019">
        <w:rPr>
          <w:rFonts w:ascii="Arial" w:eastAsia="Times New Roman" w:hAnsi="Arial" w:cs="Arial"/>
          <w:bCs/>
          <w:color w:val="202124"/>
          <w:sz w:val="22"/>
          <w:szCs w:val="22"/>
          <w:shd w:val="clear" w:color="auto" w:fill="FFFFFF"/>
          <w:lang w:val="es-ES"/>
        </w:rPr>
        <w:t>Alergia</w:t>
      </w:r>
      <w:r w:rsidRPr="00407019">
        <w:rPr>
          <w:rFonts w:ascii="Arial" w:eastAsia="Times New Roman" w:hAnsi="Arial" w:cs="Arial"/>
          <w:color w:val="202124"/>
          <w:sz w:val="22"/>
          <w:szCs w:val="22"/>
          <w:shd w:val="clear" w:color="auto" w:fill="FFFFFF"/>
          <w:lang w:val="es-ES"/>
        </w:rPr>
        <w:t>, </w:t>
      </w:r>
      <w:r w:rsidRPr="00407019">
        <w:rPr>
          <w:rFonts w:ascii="Arial" w:eastAsia="Times New Roman" w:hAnsi="Arial" w:cs="Arial"/>
          <w:bCs/>
          <w:color w:val="202124"/>
          <w:sz w:val="22"/>
          <w:szCs w:val="22"/>
          <w:shd w:val="clear" w:color="auto" w:fill="FFFFFF"/>
          <w:lang w:val="es-ES"/>
        </w:rPr>
        <w:t>Asma</w:t>
      </w:r>
      <w:r>
        <w:rPr>
          <w:rFonts w:ascii="Arial" w:eastAsia="Times New Roman" w:hAnsi="Arial" w:cs="Arial"/>
          <w:color w:val="202124"/>
          <w:sz w:val="22"/>
          <w:szCs w:val="22"/>
          <w:shd w:val="clear" w:color="auto" w:fill="FFFFFF"/>
          <w:lang w:val="es-ES"/>
        </w:rPr>
        <w:t xml:space="preserve"> e Inmunología </w:t>
      </w:r>
      <w:r w:rsidRPr="00407019">
        <w:rPr>
          <w:rFonts w:ascii="Arial" w:eastAsia="Times New Roman" w:hAnsi="Arial" w:cs="Arial"/>
          <w:color w:val="202124"/>
          <w:sz w:val="22"/>
          <w:szCs w:val="22"/>
          <w:shd w:val="clear" w:color="auto" w:fill="FFFFFF"/>
          <w:lang w:val="es-ES"/>
        </w:rPr>
        <w:t>Clínica </w:t>
      </w:r>
    </w:p>
    <w:p w14:paraId="49896B0D" w14:textId="77777777" w:rsidR="00873075" w:rsidRPr="00407019" w:rsidRDefault="00873075" w:rsidP="00873075">
      <w:pPr>
        <w:pStyle w:val="ListParagraph"/>
        <w:numPr>
          <w:ilvl w:val="0"/>
          <w:numId w:val="11"/>
        </w:numPr>
        <w:jc w:val="both"/>
        <w:rPr>
          <w:rFonts w:ascii="Arial" w:hAnsi="Arial" w:cs="Arial"/>
          <w:sz w:val="22"/>
          <w:szCs w:val="22"/>
          <w:lang w:val="es-ES"/>
        </w:rPr>
      </w:pPr>
      <w:r w:rsidRPr="00407019">
        <w:rPr>
          <w:rFonts w:ascii="Arial" w:hAnsi="Arial" w:cs="Arial"/>
          <w:sz w:val="22"/>
          <w:szCs w:val="22"/>
          <w:lang w:val="es-ES"/>
        </w:rPr>
        <w:t>Miembro de la Sociedad Española de Alergología e Inmunología Clínica.</w:t>
      </w:r>
    </w:p>
    <w:p w14:paraId="37DCAD83" w14:textId="77777777" w:rsidR="00873075" w:rsidRPr="00A01865" w:rsidRDefault="00873075" w:rsidP="00873075">
      <w:pPr>
        <w:pStyle w:val="ListParagraph"/>
        <w:numPr>
          <w:ilvl w:val="0"/>
          <w:numId w:val="11"/>
        </w:numPr>
        <w:jc w:val="both"/>
        <w:rPr>
          <w:rFonts w:ascii="Arial" w:hAnsi="Arial" w:cs="Arial"/>
          <w:sz w:val="22"/>
          <w:szCs w:val="22"/>
          <w:lang w:val="es-ES"/>
        </w:rPr>
      </w:pPr>
      <w:r w:rsidRPr="00A01865">
        <w:rPr>
          <w:rFonts w:ascii="Arial" w:hAnsi="Arial" w:cs="Arial"/>
          <w:sz w:val="22"/>
          <w:szCs w:val="22"/>
          <w:lang w:val="es-ES"/>
        </w:rPr>
        <w:t xml:space="preserve">Miembro de la Academia Europea de Alergología e Inmunología Clínica. </w:t>
      </w:r>
    </w:p>
    <w:p w14:paraId="27F941A0" w14:textId="77777777" w:rsidR="00873075" w:rsidRPr="00A01865" w:rsidRDefault="00873075" w:rsidP="00873075">
      <w:pPr>
        <w:pStyle w:val="NormalWeb"/>
        <w:numPr>
          <w:ilvl w:val="0"/>
          <w:numId w:val="11"/>
        </w:numPr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 w:rsidRPr="00A01865">
        <w:rPr>
          <w:rFonts w:ascii="Arial" w:hAnsi="Arial" w:cs="Arial"/>
          <w:sz w:val="22"/>
          <w:szCs w:val="22"/>
          <w:lang w:val="es-ES"/>
        </w:rPr>
        <w:t xml:space="preserve">Miembro de la Sociedad </w:t>
      </w:r>
      <w:r w:rsidRPr="00A01865">
        <w:rPr>
          <w:rFonts w:ascii="Arial" w:hAnsi="Arial" w:cs="Arial"/>
          <w:color w:val="000000"/>
          <w:sz w:val="22"/>
          <w:szCs w:val="22"/>
        </w:rPr>
        <w:t xml:space="preserve">Madrid-Castilla La Mancha de Alergología e Inmunología Clínica. </w:t>
      </w:r>
    </w:p>
    <w:p w14:paraId="20575219" w14:textId="77777777" w:rsidR="00873075" w:rsidRPr="00873075" w:rsidRDefault="00873075" w:rsidP="00873075">
      <w:pPr>
        <w:jc w:val="both"/>
        <w:rPr>
          <w:rFonts w:ascii="Arial" w:hAnsi="Arial" w:cs="Arial"/>
          <w:b/>
          <w:bCs/>
          <w:sz w:val="22"/>
          <w:szCs w:val="22"/>
          <w:lang w:val="es-ES"/>
        </w:rPr>
      </w:pPr>
    </w:p>
    <w:p w14:paraId="50F53AAF" w14:textId="77777777" w:rsidR="00873075" w:rsidRPr="00873075" w:rsidRDefault="00873075" w:rsidP="00873075">
      <w:pPr>
        <w:rPr>
          <w:rFonts w:ascii="Arial" w:hAnsi="Arial" w:cs="Arial"/>
          <w:b/>
          <w:bCs/>
          <w:sz w:val="22"/>
          <w:szCs w:val="22"/>
          <w:lang w:val="es-ES"/>
        </w:rPr>
      </w:pPr>
      <w:r w:rsidRPr="00873075">
        <w:rPr>
          <w:rFonts w:ascii="Arial" w:hAnsi="Arial" w:cs="Arial"/>
          <w:b/>
          <w:bCs/>
          <w:sz w:val="22"/>
          <w:szCs w:val="22"/>
          <w:lang w:val="es-ES"/>
        </w:rPr>
        <w:t xml:space="preserve">Áreas de interés: </w:t>
      </w:r>
    </w:p>
    <w:p w14:paraId="6AD92EDA" w14:textId="77777777" w:rsidR="00873075" w:rsidRDefault="00873075" w:rsidP="00873075">
      <w:pPr>
        <w:rPr>
          <w:rFonts w:ascii="Arial" w:hAnsi="Arial" w:cs="Arial"/>
          <w:sz w:val="22"/>
          <w:szCs w:val="22"/>
          <w:lang w:val="es-ES"/>
        </w:rPr>
      </w:pPr>
      <w:r>
        <w:rPr>
          <w:rFonts w:ascii="Arial" w:hAnsi="Arial" w:cs="Arial"/>
          <w:sz w:val="22"/>
          <w:szCs w:val="22"/>
          <w:lang w:val="es-ES"/>
        </w:rPr>
        <w:t xml:space="preserve">Alergia alimentaria, Rinitis alérgica, Conjuntivitis alérgica, Asma bronquial, Alergia a medicamentos, Alergia a picadura de insectos, Dermatitis atópica, Inmunoterapia alergeno especifica. </w:t>
      </w:r>
    </w:p>
    <w:p w14:paraId="28E754E3" w14:textId="77777777" w:rsidR="00873075" w:rsidRDefault="00873075" w:rsidP="00873075"/>
    <w:p w14:paraId="4DB04D53" w14:textId="77777777" w:rsidR="0023243D" w:rsidRDefault="0023243D"/>
    <w:sectPr w:rsidR="0023243D" w:rsidSect="00873075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70CCD"/>
    <w:multiLevelType w:val="hybridMultilevel"/>
    <w:tmpl w:val="7BFA8E6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186C31"/>
    <w:multiLevelType w:val="hybridMultilevel"/>
    <w:tmpl w:val="66649EA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467C0E"/>
    <w:multiLevelType w:val="hybridMultilevel"/>
    <w:tmpl w:val="497A4E80"/>
    <w:lvl w:ilvl="0" w:tplc="0C0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CA10792"/>
    <w:multiLevelType w:val="hybridMultilevel"/>
    <w:tmpl w:val="569E4D5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F36AA9"/>
    <w:multiLevelType w:val="hybridMultilevel"/>
    <w:tmpl w:val="392C94A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85650E"/>
    <w:multiLevelType w:val="hybridMultilevel"/>
    <w:tmpl w:val="2674804E"/>
    <w:lvl w:ilvl="0" w:tplc="C9541BDE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color w:val="000000" w:themeColor="text1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EB7682A"/>
    <w:multiLevelType w:val="hybridMultilevel"/>
    <w:tmpl w:val="2F66EA08"/>
    <w:lvl w:ilvl="0" w:tplc="10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2A47C4"/>
    <w:multiLevelType w:val="hybridMultilevel"/>
    <w:tmpl w:val="DCD2202C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267BF7"/>
    <w:multiLevelType w:val="hybridMultilevel"/>
    <w:tmpl w:val="140EC292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59AE2272"/>
    <w:multiLevelType w:val="hybridMultilevel"/>
    <w:tmpl w:val="32F8D93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445E63"/>
    <w:multiLevelType w:val="hybridMultilevel"/>
    <w:tmpl w:val="A83CAE42"/>
    <w:lvl w:ilvl="0" w:tplc="BE0AF6C8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000000"/>
        <w:sz w:val="22"/>
        <w:szCs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8A619B"/>
    <w:multiLevelType w:val="hybridMultilevel"/>
    <w:tmpl w:val="7D02566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311C87"/>
    <w:multiLevelType w:val="hybridMultilevel"/>
    <w:tmpl w:val="4FEEB7F6"/>
    <w:lvl w:ilvl="0" w:tplc="04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19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377323022">
    <w:abstractNumId w:val="6"/>
  </w:num>
  <w:num w:numId="2" w16cid:durableId="1990204583">
    <w:abstractNumId w:val="8"/>
  </w:num>
  <w:num w:numId="3" w16cid:durableId="1189375746">
    <w:abstractNumId w:val="5"/>
  </w:num>
  <w:num w:numId="4" w16cid:durableId="1205368308">
    <w:abstractNumId w:val="12"/>
  </w:num>
  <w:num w:numId="5" w16cid:durableId="1983928313">
    <w:abstractNumId w:val="10"/>
  </w:num>
  <w:num w:numId="6" w16cid:durableId="1453093843">
    <w:abstractNumId w:val="1"/>
  </w:num>
  <w:num w:numId="7" w16cid:durableId="624699006">
    <w:abstractNumId w:val="11"/>
  </w:num>
  <w:num w:numId="8" w16cid:durableId="1061708101">
    <w:abstractNumId w:val="2"/>
  </w:num>
  <w:num w:numId="9" w16cid:durableId="780954707">
    <w:abstractNumId w:val="0"/>
  </w:num>
  <w:num w:numId="10" w16cid:durableId="423112436">
    <w:abstractNumId w:val="3"/>
  </w:num>
  <w:num w:numId="11" w16cid:durableId="918758655">
    <w:abstractNumId w:val="7"/>
  </w:num>
  <w:num w:numId="12" w16cid:durableId="1138230103">
    <w:abstractNumId w:val="9"/>
  </w:num>
  <w:num w:numId="13" w16cid:durableId="10846891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075"/>
    <w:rsid w:val="0023243D"/>
    <w:rsid w:val="006E1C59"/>
    <w:rsid w:val="006E2C67"/>
    <w:rsid w:val="00785989"/>
    <w:rsid w:val="00873075"/>
    <w:rsid w:val="00A933B6"/>
    <w:rsid w:val="00BE0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10C26D2"/>
  <w15:chartTrackingRefBased/>
  <w15:docId w15:val="{6B2F33E3-BAB7-DE4C-AC10-FC4C07402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G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3075"/>
    <w:rPr>
      <w:rFonts w:ascii="Times New Roman" w:hAnsi="Times New Roman" w:cs="Times New Roman"/>
      <w:kern w:val="0"/>
      <w:lang w:val="es-ES_tradnl" w:eastAsia="es-ES_tradn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30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30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307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30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307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307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307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307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307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30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30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30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307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307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30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30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30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30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307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30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307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30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307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30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30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307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30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307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3075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873075"/>
    <w:pPr>
      <w:spacing w:before="100" w:beforeAutospacing="1" w:after="100" w:afterAutospacing="1"/>
    </w:pPr>
  </w:style>
  <w:style w:type="paragraph" w:customStyle="1" w:styleId="p1">
    <w:name w:val="p1"/>
    <w:basedOn w:val="Normal"/>
    <w:rsid w:val="00873075"/>
    <w:rPr>
      <w:rFonts w:ascii="Helvetica" w:hAnsi="Helvetica"/>
      <w:color w:val="606060"/>
      <w:sz w:val="17"/>
      <w:szCs w:val="17"/>
    </w:rPr>
  </w:style>
  <w:style w:type="character" w:customStyle="1" w:styleId="s1">
    <w:name w:val="s1"/>
    <w:basedOn w:val="DefaultParagraphFont"/>
    <w:rsid w:val="00873075"/>
    <w:rPr>
      <w:rFonts w:ascii="Helvetica" w:hAnsi="Helvetica" w:hint="default"/>
      <w:color w:val="000000"/>
      <w:sz w:val="21"/>
      <w:szCs w:val="21"/>
    </w:rPr>
  </w:style>
  <w:style w:type="character" w:styleId="Hyperlink">
    <w:name w:val="Hyperlink"/>
    <w:basedOn w:val="DefaultParagraphFont"/>
    <w:uiPriority w:val="99"/>
    <w:unhideWhenUsed/>
    <w:rsid w:val="0087307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indira melgar</dc:creator>
  <cp:keywords/>
  <dc:description/>
  <cp:lastModifiedBy>VICTOR CHUR</cp:lastModifiedBy>
  <cp:revision>2</cp:revision>
  <dcterms:created xsi:type="dcterms:W3CDTF">2026-10-20T20:04:00Z</dcterms:created>
  <dcterms:modified xsi:type="dcterms:W3CDTF">2026-10-20T20:04:00Z</dcterms:modified>
</cp:coreProperties>
</file>